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3AADA6" w14:textId="77777777" w:rsidR="00E91D04" w:rsidRDefault="00E91D04" w:rsidP="00E91D04">
      <w:pPr>
        <w:pStyle w:val="Default"/>
        <w:jc w:val="both"/>
        <w:rPr>
          <w:rFonts w:ascii="Arial" w:hAnsi="Arial" w:cs="Arial"/>
          <w:b/>
          <w:sz w:val="22"/>
          <w:szCs w:val="22"/>
        </w:rPr>
      </w:pPr>
      <w:bookmarkStart w:id="0" w:name="_Hlk94778660"/>
      <w:bookmarkStart w:id="1" w:name="_GoBack"/>
      <w:bookmarkEnd w:id="1"/>
      <w:r w:rsidRPr="00A40127">
        <w:rPr>
          <w:rFonts w:ascii="Arial" w:hAnsi="Arial" w:cs="Arial"/>
          <w:b/>
          <w:sz w:val="22"/>
          <w:szCs w:val="22"/>
          <w:u w:val="single"/>
        </w:rPr>
        <w:t>400kV AIS Substation Extn. Package SS-89</w:t>
      </w:r>
      <w:r w:rsidRPr="00A40127">
        <w:rPr>
          <w:rFonts w:ascii="Arial" w:hAnsi="Arial" w:cs="Arial"/>
          <w:b/>
          <w:sz w:val="22"/>
          <w:szCs w:val="22"/>
        </w:rPr>
        <w:t xml:space="preserve"> for extension of 400/220kV Palakkad Substation and 400/220kV Kolar Substation under Augmentation of Transformation capacity in Southern Region</w:t>
      </w:r>
      <w:bookmarkEnd w:id="0"/>
    </w:p>
    <w:p w14:paraId="0AE6C0E6" w14:textId="77777777" w:rsidR="00E91D04" w:rsidRDefault="00E91D04" w:rsidP="006C0C9A">
      <w:pPr>
        <w:pStyle w:val="Default"/>
        <w:ind w:left="702" w:hanging="702"/>
        <w:jc w:val="both"/>
        <w:rPr>
          <w:rFonts w:ascii="Arial" w:hAnsi="Arial" w:cs="Arial"/>
          <w:sz w:val="22"/>
          <w:szCs w:val="22"/>
        </w:rPr>
      </w:pPr>
    </w:p>
    <w:p w14:paraId="544687FB" w14:textId="42246FED" w:rsidR="006C0C9A" w:rsidRPr="00787F1B" w:rsidRDefault="00B64E06" w:rsidP="006C0C9A">
      <w:pPr>
        <w:pStyle w:val="Default"/>
        <w:ind w:left="702" w:hanging="702"/>
        <w:jc w:val="both"/>
        <w:rPr>
          <w:rFonts w:ascii="Arial" w:hAnsi="Arial" w:cs="Arial"/>
          <w:sz w:val="22"/>
          <w:szCs w:val="22"/>
        </w:rPr>
      </w:pPr>
      <w:r w:rsidRPr="00787F1B">
        <w:rPr>
          <w:rFonts w:ascii="Arial" w:hAnsi="Arial" w:cs="Arial"/>
          <w:sz w:val="22"/>
          <w:szCs w:val="22"/>
        </w:rPr>
        <w:tab/>
      </w:r>
    </w:p>
    <w:p w14:paraId="30DB8F70" w14:textId="77777777" w:rsidR="005A4A3E" w:rsidRDefault="00D20C47" w:rsidP="00787F1B">
      <w:pPr>
        <w:ind w:hanging="540"/>
        <w:jc w:val="both"/>
        <w:rPr>
          <w:rFonts w:ascii="Arial" w:hAnsi="Arial" w:cs="Arial"/>
          <w:b/>
          <w:bCs/>
          <w:szCs w:val="22"/>
        </w:rPr>
      </w:pPr>
      <w:r w:rsidRPr="00787F1B">
        <w:rPr>
          <w:rFonts w:ascii="Arial" w:hAnsi="Arial" w:cs="Arial"/>
          <w:b/>
          <w:bCs/>
          <w:szCs w:val="22"/>
        </w:rPr>
        <w:t xml:space="preserve">         (Declaration by the bidder regarding events encountered pursuant to ITB Clause 2.1 </w:t>
      </w:r>
    </w:p>
    <w:p w14:paraId="721A7AB3" w14:textId="77777777" w:rsidR="00D20C47" w:rsidRPr="005A4A3E" w:rsidRDefault="00D20C47" w:rsidP="005A4A3E">
      <w:pPr>
        <w:ind w:hanging="540"/>
        <w:jc w:val="center"/>
        <w:rPr>
          <w:rFonts w:ascii="Arial" w:eastAsia="Calibri" w:hAnsi="Arial" w:cs="Arial"/>
          <w:i/>
          <w:iCs/>
          <w:szCs w:val="22"/>
        </w:rPr>
      </w:pPr>
      <w:r w:rsidRPr="005A4A3E">
        <w:rPr>
          <w:rFonts w:ascii="Arial" w:eastAsia="Calibri" w:hAnsi="Arial" w:cs="Arial"/>
          <w:i/>
          <w:iCs/>
          <w:szCs w:val="22"/>
        </w:rPr>
        <w:t>(In case of a Joint Venture bid, the declaration shall be given by all partners of the Joint Venture</w:t>
      </w:r>
      <w:r w:rsidR="00787F1B" w:rsidRPr="005A4A3E">
        <w:rPr>
          <w:rFonts w:ascii="Arial" w:eastAsia="Calibri" w:hAnsi="Arial" w:cs="Arial"/>
          <w:i/>
          <w:iCs/>
          <w:szCs w:val="22"/>
        </w:rPr>
        <w:t>)</w:t>
      </w:r>
    </w:p>
    <w:p w14:paraId="7CE21C03" w14:textId="77777777" w:rsidR="00B64E06" w:rsidRPr="00787F1B" w:rsidRDefault="00B64E06" w:rsidP="006C0C9A">
      <w:pPr>
        <w:tabs>
          <w:tab w:val="left" w:pos="3469"/>
        </w:tabs>
        <w:rPr>
          <w:rFonts w:ascii="Arial" w:hAnsi="Arial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876"/>
        <w:gridCol w:w="344"/>
        <w:gridCol w:w="1516"/>
        <w:gridCol w:w="816"/>
        <w:gridCol w:w="108"/>
        <w:gridCol w:w="816"/>
        <w:gridCol w:w="816"/>
      </w:tblGrid>
      <w:tr w:rsidR="00EF1C13" w:rsidRPr="00787F1B" w14:paraId="2A589D9D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9598A04" w14:textId="77777777" w:rsidR="00EF1C13" w:rsidRPr="00787F1B" w:rsidRDefault="00EF1C1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344" w:type="dxa"/>
            <w:shd w:val="clear" w:color="auto" w:fill="auto"/>
            <w:noWrap/>
            <w:vAlign w:val="center"/>
            <w:hideMark/>
          </w:tcPr>
          <w:p w14:paraId="4B1076B9" w14:textId="77777777" w:rsidR="00EF1C13" w:rsidRPr="00787F1B" w:rsidRDefault="00EF1C1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14:paraId="51A764AF" w14:textId="77777777" w:rsidR="00EF1C13" w:rsidRPr="00787F1B" w:rsidRDefault="00EF1C13" w:rsidP="00B64E06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1DCE605F" w14:textId="77777777" w:rsidR="00EF1C13" w:rsidRPr="00787F1B" w:rsidRDefault="00EF1C1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924" w:type="dxa"/>
            <w:gridSpan w:val="2"/>
            <w:shd w:val="clear" w:color="auto" w:fill="auto"/>
            <w:noWrap/>
            <w:vAlign w:val="center"/>
            <w:hideMark/>
          </w:tcPr>
          <w:p w14:paraId="1153EB57" w14:textId="77777777" w:rsidR="00EF1C13" w:rsidRPr="00787F1B" w:rsidRDefault="00EF1C1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5B781F60" w14:textId="77777777" w:rsidR="00EF1C13" w:rsidRPr="00787F1B" w:rsidRDefault="00EF1C1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9F338A" w:rsidRPr="00787F1B" w14:paraId="2BD8DD18" w14:textId="77777777" w:rsidTr="00EF1C13">
        <w:trPr>
          <w:trHeight w:val="720"/>
        </w:trPr>
        <w:tc>
          <w:tcPr>
            <w:tcW w:w="5220" w:type="dxa"/>
            <w:gridSpan w:val="2"/>
            <w:shd w:val="clear" w:color="auto" w:fill="auto"/>
            <w:vAlign w:val="center"/>
            <w:hideMark/>
          </w:tcPr>
          <w:p w14:paraId="24A34D8E" w14:textId="77777777" w:rsidR="009F338A" w:rsidRPr="00787F1B" w:rsidRDefault="009F338A" w:rsidP="00B64E0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shd w:val="clear" w:color="auto" w:fill="auto"/>
            <w:noWrap/>
            <w:vAlign w:val="center"/>
            <w:hideMark/>
          </w:tcPr>
          <w:p w14:paraId="27E2F8EF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4974B314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D06E055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9F338A" w:rsidRPr="00787F1B" w14:paraId="4FDA0AB8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39A6AEBF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4A8AA4BC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43DEA7D9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</w:tc>
      </w:tr>
      <w:tr w:rsidR="009F338A" w:rsidRPr="00787F1B" w14:paraId="13890F29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7ADA1B58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1C57EB64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73EE2EDF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"</w:t>
            </w:r>
            <w:proofErr w:type="spellStart"/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Saudamini</w:t>
            </w:r>
            <w:proofErr w:type="spellEnd"/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", Plot No. 2, Sector 29</w:t>
            </w:r>
          </w:p>
        </w:tc>
      </w:tr>
      <w:tr w:rsidR="009F338A" w:rsidRPr="00787F1B" w14:paraId="1715AB15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C174BF9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74CA4C25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shd w:val="clear" w:color="auto" w:fill="auto"/>
            <w:noWrap/>
            <w:vAlign w:val="center"/>
            <w:hideMark/>
          </w:tcPr>
          <w:p w14:paraId="0FD82C98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73336E26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</w:tbl>
    <w:p w14:paraId="35510119" w14:textId="77777777" w:rsidR="006C0C9A" w:rsidRPr="00787F1B" w:rsidRDefault="006C0C9A" w:rsidP="006C0C9A">
      <w:pPr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Dear Sir,</w:t>
      </w:r>
    </w:p>
    <w:p w14:paraId="7FA3E5F5" w14:textId="77777777" w:rsidR="006C0C9A" w:rsidRPr="00787F1B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1.0</w:t>
      </w:r>
      <w:r w:rsidRPr="00787F1B">
        <w:rPr>
          <w:rFonts w:ascii="Arial" w:hAnsi="Arial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787F1B">
        <w:rPr>
          <w:rFonts w:ascii="Arial" w:hAnsi="Arial" w:cs="Arial"/>
          <w:szCs w:val="22"/>
        </w:rPr>
        <w:t xml:space="preserve"> </w:t>
      </w:r>
      <w:r w:rsidRPr="00787F1B">
        <w:rPr>
          <w:rFonts w:ascii="Arial" w:hAnsi="Arial" w:cs="Arial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787F1B" w14:paraId="0B1540AB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4DB9EBF4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709DC488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F898DE3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6C0C9A" w:rsidRPr="00787F1B" w14:paraId="6524EBF0" w14:textId="77777777" w:rsidTr="005414E7">
        <w:tc>
          <w:tcPr>
            <w:tcW w:w="630" w:type="dxa"/>
            <w:shd w:val="clear" w:color="auto" w:fill="auto"/>
          </w:tcPr>
          <w:p w14:paraId="495E95B2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4CA1A2A2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6FE8F9F0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57C96B44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304C9BB2" w14:textId="77777777" w:rsidTr="005414E7">
        <w:tc>
          <w:tcPr>
            <w:tcW w:w="630" w:type="dxa"/>
            <w:shd w:val="clear" w:color="auto" w:fill="auto"/>
          </w:tcPr>
          <w:p w14:paraId="547C4707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3EBDC683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117569CF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6068D1FC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506C05EA" w14:textId="77777777" w:rsidTr="005414E7">
        <w:tc>
          <w:tcPr>
            <w:tcW w:w="630" w:type="dxa"/>
            <w:shd w:val="clear" w:color="auto" w:fill="auto"/>
          </w:tcPr>
          <w:p w14:paraId="05FDCBC4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747ED858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413EA65F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1B8174D6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1D96172B" w14:textId="77777777" w:rsidTr="005414E7">
        <w:tc>
          <w:tcPr>
            <w:tcW w:w="630" w:type="dxa"/>
            <w:shd w:val="clear" w:color="auto" w:fill="auto"/>
          </w:tcPr>
          <w:p w14:paraId="5B2BC97C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39DD6DF8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Whether substantial portion of works (</w:t>
            </w:r>
            <w:r w:rsidRPr="00787F1B">
              <w:rPr>
                <w:rFonts w:ascii="Arial" w:hAnsi="Arial" w:cs="Arial"/>
                <w:szCs w:val="22"/>
                <w:u w:val="single"/>
              </w:rPr>
              <w:t>more than 50% of the Contract*</w:t>
            </w:r>
            <w:r w:rsidRPr="00787F1B">
              <w:rPr>
                <w:rFonts w:ascii="Arial" w:hAnsi="Arial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7ED0875A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20E573BF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7F24C9F8" w14:textId="77777777" w:rsidTr="005414E7">
        <w:tc>
          <w:tcPr>
            <w:tcW w:w="630" w:type="dxa"/>
            <w:shd w:val="clear" w:color="auto" w:fill="auto"/>
          </w:tcPr>
          <w:p w14:paraId="2203899D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7CC32053" w14:textId="77777777" w:rsidR="00A37C1D" w:rsidRPr="00787F1B" w:rsidRDefault="006C0C9A" w:rsidP="00787F1B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787F1B">
              <w:rPr>
                <w:rFonts w:ascii="Arial" w:hAnsi="Arial" w:cs="Arial"/>
                <w:szCs w:val="22"/>
              </w:rPr>
              <w:t>is  paid</w:t>
            </w:r>
            <w:proofErr w:type="gramEnd"/>
            <w:r w:rsidRPr="00787F1B">
              <w:rPr>
                <w:rFonts w:ascii="Arial" w:hAnsi="Arial" w:cs="Arial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64BC1D9D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1FC90DD8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500C7977" w14:textId="77777777" w:rsidTr="005414E7">
        <w:tc>
          <w:tcPr>
            <w:tcW w:w="630" w:type="dxa"/>
            <w:shd w:val="clear" w:color="auto" w:fill="auto"/>
          </w:tcPr>
          <w:p w14:paraId="41651944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5E872E60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Firm has been referred to NCLT under Insolvency &amp; Bankruptcy Code </w:t>
            </w:r>
            <w:r w:rsidRPr="00787F1B">
              <w:rPr>
                <w:rFonts w:ascii="Arial" w:hAnsi="Arial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787F1B">
              <w:rPr>
                <w:rFonts w:ascii="Arial" w:hAnsi="Arial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030B0F91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  <w:r w:rsidRPr="00787F1B">
              <w:rPr>
                <w:rFonts w:ascii="Arial" w:hAnsi="Arial" w:cs="Arial"/>
                <w:szCs w:val="22"/>
                <w:vertAlign w:val="superscript"/>
              </w:rPr>
              <w:t>@</w:t>
            </w:r>
          </w:p>
          <w:p w14:paraId="5A60D65C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</w:tbl>
    <w:p w14:paraId="099CA63F" w14:textId="77777777" w:rsidR="00F10C4E" w:rsidRPr="00787F1B" w:rsidRDefault="00F10C4E" w:rsidP="00F10C4E">
      <w:pPr>
        <w:spacing w:after="0" w:line="240" w:lineRule="auto"/>
        <w:ind w:left="691" w:right="43"/>
        <w:jc w:val="both"/>
        <w:rPr>
          <w:rFonts w:ascii="Arial" w:hAnsi="Arial" w:cs="Arial"/>
          <w:i/>
          <w:iCs/>
          <w:szCs w:val="22"/>
        </w:rPr>
      </w:pPr>
    </w:p>
    <w:p w14:paraId="59A27476" w14:textId="77777777" w:rsidR="006C0C9A" w:rsidRPr="00787F1B" w:rsidRDefault="006C0C9A" w:rsidP="006C0C9A">
      <w:pPr>
        <w:ind w:left="693" w:right="36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lastRenderedPageBreak/>
        <w:t xml:space="preserve">Note: </w:t>
      </w:r>
    </w:p>
    <w:p w14:paraId="485AA7D6" w14:textId="77777777" w:rsidR="006C0C9A" w:rsidRPr="00787F1B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>1.</w:t>
      </w:r>
      <w:r w:rsidRPr="00787F1B">
        <w:rPr>
          <w:rFonts w:ascii="Arial" w:hAnsi="Arial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58E595D5" w14:textId="77777777" w:rsidR="006C0C9A" w:rsidRPr="00787F1B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AB1E517" w14:textId="77777777" w:rsidR="006C0C9A" w:rsidRPr="00787F1B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>**3. For the purpose of working out 50% of the Contract, following shall be taken into account suitably:</w:t>
      </w:r>
    </w:p>
    <w:p w14:paraId="15AEA5F5" w14:textId="77777777" w:rsidR="006C0C9A" w:rsidRPr="00787F1B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>(a)</w:t>
      </w:r>
      <w:r w:rsidRPr="00787F1B">
        <w:rPr>
          <w:rFonts w:ascii="Arial" w:hAnsi="Arial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6821728E" w14:textId="77777777" w:rsidR="006C0C9A" w:rsidRPr="00787F1B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>(b)</w:t>
      </w:r>
      <w:r w:rsidRPr="00787F1B">
        <w:rPr>
          <w:rFonts w:ascii="Arial" w:hAnsi="Arial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787F1B" w14:paraId="470E790F" w14:textId="77777777" w:rsidTr="005414E7">
        <w:tc>
          <w:tcPr>
            <w:tcW w:w="738" w:type="dxa"/>
          </w:tcPr>
          <w:p w14:paraId="6634A78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0D0B95C7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107D9B7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3DC198C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787F1B" w14:paraId="23F9870D" w14:textId="77777777" w:rsidTr="005414E7">
        <w:tc>
          <w:tcPr>
            <w:tcW w:w="738" w:type="dxa"/>
          </w:tcPr>
          <w:p w14:paraId="114716D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6F43AFCF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2BC8E8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66B40A3C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787F1B" w14:paraId="0FF00D2A" w14:textId="77777777" w:rsidTr="005414E7">
        <w:tc>
          <w:tcPr>
            <w:tcW w:w="738" w:type="dxa"/>
          </w:tcPr>
          <w:p w14:paraId="36BEBCBD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4E5B6F48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24C9081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4F47C8D2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787F1B" w14:paraId="131B23CB" w14:textId="77777777" w:rsidTr="005414E7">
        <w:tc>
          <w:tcPr>
            <w:tcW w:w="738" w:type="dxa"/>
          </w:tcPr>
          <w:p w14:paraId="0735B4D1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32665E03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1C3179C0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1187A5E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787F1B" w14:paraId="300884EF" w14:textId="77777777" w:rsidTr="005414E7">
        <w:tc>
          <w:tcPr>
            <w:tcW w:w="738" w:type="dxa"/>
          </w:tcPr>
          <w:p w14:paraId="1338ECB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09DD7396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0FA7EBD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380EEF8B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787F1B" w14:paraId="65D76521" w14:textId="77777777" w:rsidTr="005414E7">
        <w:tc>
          <w:tcPr>
            <w:tcW w:w="738" w:type="dxa"/>
          </w:tcPr>
          <w:p w14:paraId="51E08BB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2E5C7227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2B93FC0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6737E19E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134F9110" w14:textId="77777777" w:rsidR="006C0C9A" w:rsidRPr="00787F1B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Arial" w:hAnsi="Arial" w:cs="Arial"/>
          <w:szCs w:val="22"/>
        </w:rPr>
      </w:pPr>
    </w:p>
    <w:p w14:paraId="6E7CBFC4" w14:textId="77777777" w:rsidR="006C0C9A" w:rsidRPr="00787F1B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Arial" w:hAnsi="Arial" w:cs="Arial"/>
          <w:b/>
          <w:bCs/>
          <w:i/>
          <w:iCs/>
          <w:szCs w:val="22"/>
        </w:rPr>
      </w:pPr>
      <w:r w:rsidRPr="00787F1B">
        <w:rPr>
          <w:rFonts w:ascii="Arial" w:hAnsi="Arial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42D5C1CE" w14:textId="77777777" w:rsidR="006C0C9A" w:rsidRPr="00787F1B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 xml:space="preserve"> </w:t>
      </w:r>
    </w:p>
    <w:p w14:paraId="1D78E291" w14:textId="77777777" w:rsidR="006C0C9A" w:rsidRPr="00787F1B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  <w:vertAlign w:val="superscript"/>
        </w:rPr>
        <w:t>@</w:t>
      </w:r>
      <w:r w:rsidRPr="00787F1B">
        <w:rPr>
          <w:rFonts w:ascii="Arial" w:hAnsi="Arial" w:cs="Arial"/>
          <w:i/>
          <w:iCs/>
          <w:szCs w:val="22"/>
        </w:rPr>
        <w:t>4.</w:t>
      </w:r>
      <w:r w:rsidRPr="00787F1B">
        <w:rPr>
          <w:rFonts w:ascii="Arial" w:hAnsi="Arial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787F1B">
        <w:rPr>
          <w:rFonts w:ascii="Arial" w:hAnsi="Arial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787F1B" w14:paraId="4B0E90B5" w14:textId="77777777" w:rsidTr="005414E7">
        <w:tc>
          <w:tcPr>
            <w:tcW w:w="6030" w:type="dxa"/>
          </w:tcPr>
          <w:p w14:paraId="41988947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13D72FE7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415572DB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06240F68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306FC613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787F1B" w14:paraId="119A5EEE" w14:textId="77777777" w:rsidTr="005414E7">
        <w:tc>
          <w:tcPr>
            <w:tcW w:w="6030" w:type="dxa"/>
          </w:tcPr>
          <w:p w14:paraId="08D24660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05E28375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DD9C3EB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41C0376" wp14:editId="51BDB74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33BB77" id="Rectangle 1" o:spid="_x0000_s1026" style="position:absolute;margin-left:282.7pt;margin-top:415.45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62E2BAF" wp14:editId="644EDE8B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EAD4E0" id="Rectangle 3" o:spid="_x0000_s1026" style="position:absolute;margin-left:282.85pt;margin-top:415.4pt;width:29.4pt;height:1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40BC7202" wp14:editId="186E85B4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3425EF" id="Rectangle 5" o:spid="_x0000_s1026" style="position:absolute;margin-left:373.2pt;margin-top:363.5pt;width:29.4pt;height:1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630C0F19" wp14:editId="60AC2193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Yes</w:t>
            </w:r>
          </w:p>
          <w:p w14:paraId="063DF2DB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4690E908" wp14:editId="4048AF93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6A3879BF" w14:textId="77777777" w:rsidR="006C0C9A" w:rsidRPr="00787F1B" w:rsidRDefault="006C0C9A" w:rsidP="006C0C9A">
      <w:pPr>
        <w:ind w:left="1449" w:right="36" w:hanging="756"/>
        <w:jc w:val="both"/>
        <w:rPr>
          <w:rFonts w:ascii="Arial" w:hAnsi="Arial" w:cs="Arial"/>
          <w:szCs w:val="22"/>
        </w:rPr>
      </w:pPr>
    </w:p>
    <w:p w14:paraId="13A37173" w14:textId="77777777" w:rsidR="006C0C9A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lastRenderedPageBreak/>
        <w:t>2.0</w:t>
      </w:r>
      <w:r w:rsidRPr="00787F1B">
        <w:rPr>
          <w:rFonts w:ascii="Arial" w:hAnsi="Arial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0044132F" w14:textId="77777777" w:rsidR="00787F1B" w:rsidRPr="00787F1B" w:rsidRDefault="00787F1B" w:rsidP="006C0C9A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1316"/>
        <w:gridCol w:w="3184"/>
        <w:gridCol w:w="450"/>
        <w:gridCol w:w="1917"/>
        <w:gridCol w:w="2520"/>
      </w:tblGrid>
      <w:tr w:rsidR="00620898" w:rsidRPr="00787F1B" w14:paraId="613A50C9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4EA0B3B6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shd w:val="clear" w:color="auto" w:fill="auto"/>
            <w:noWrap/>
            <w:vAlign w:val="center"/>
            <w:hideMark/>
          </w:tcPr>
          <w:p w14:paraId="061B2B75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B5EDD4D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15CBCD8" w14:textId="77777777" w:rsidR="00620898" w:rsidRPr="00787F1B" w:rsidRDefault="00620898" w:rsidP="00B64E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3DC59D8F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620898" w:rsidRPr="00787F1B" w14:paraId="7D1B0BF8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153A270F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shd w:val="clear" w:color="auto" w:fill="auto"/>
            <w:vAlign w:val="center"/>
            <w:hideMark/>
          </w:tcPr>
          <w:p w14:paraId="72F91D79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9EC9F8B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5B1899C" w14:textId="77777777" w:rsidR="00620898" w:rsidRPr="00787F1B" w:rsidRDefault="00620898" w:rsidP="00B64E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66F91803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11A723FB" w14:textId="77777777" w:rsidR="00B64E06" w:rsidRPr="00787F1B" w:rsidRDefault="00B64E06" w:rsidP="00B64E06">
      <w:pPr>
        <w:rPr>
          <w:rFonts w:ascii="Arial" w:hAnsi="Arial" w:cs="Arial"/>
          <w:szCs w:val="22"/>
        </w:rPr>
      </w:pPr>
    </w:p>
    <w:sectPr w:rsidR="00B64E06" w:rsidRPr="00787F1B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B43582" w14:textId="77777777" w:rsidR="006E0C79" w:rsidRDefault="006E0C79" w:rsidP="00B64E06">
      <w:pPr>
        <w:spacing w:after="0" w:line="240" w:lineRule="auto"/>
      </w:pPr>
      <w:r>
        <w:separator/>
      </w:r>
    </w:p>
  </w:endnote>
  <w:endnote w:type="continuationSeparator" w:id="0">
    <w:p w14:paraId="5FA40E8B" w14:textId="77777777" w:rsidR="006E0C79" w:rsidRDefault="006E0C79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E6D54C" w14:textId="77777777" w:rsidR="006E0C79" w:rsidRDefault="006E0C79" w:rsidP="00B64E06">
      <w:pPr>
        <w:spacing w:after="0" w:line="240" w:lineRule="auto"/>
      </w:pPr>
      <w:r>
        <w:separator/>
      </w:r>
    </w:p>
  </w:footnote>
  <w:footnote w:type="continuationSeparator" w:id="0">
    <w:p w14:paraId="0B76161D" w14:textId="77777777" w:rsidR="006E0C79" w:rsidRDefault="006E0C79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145C71" w14:textId="45154A98" w:rsidR="00E91D04" w:rsidRPr="0056608E" w:rsidRDefault="00E91D04" w:rsidP="00E91D04">
    <w:pPr>
      <w:rPr>
        <w:rFonts w:ascii="Arial" w:hAnsi="Arial" w:cs="Arial"/>
        <w:sz w:val="20"/>
      </w:rPr>
    </w:pPr>
    <w:r w:rsidRPr="0056608E">
      <w:rPr>
        <w:rFonts w:ascii="Arial" w:eastAsia="Times New Roman" w:hAnsi="Arial" w:cs="Arial"/>
        <w:b/>
        <w:bCs/>
        <w:sz w:val="20"/>
        <w:lang w:val="en-GB" w:bidi="ar-SA"/>
      </w:rPr>
      <w:t xml:space="preserve">Specification No.: </w:t>
    </w:r>
    <w:r w:rsidRPr="0056608E">
      <w:rPr>
        <w:rFonts w:ascii="Arial" w:hAnsi="Arial" w:cs="Arial"/>
        <w:b/>
        <w:bCs/>
        <w:sz w:val="20"/>
      </w:rPr>
      <w:t>5002002159/SUB-</w:t>
    </w:r>
    <w:proofErr w:type="gramStart"/>
    <w:r w:rsidRPr="0056608E">
      <w:rPr>
        <w:rFonts w:ascii="Arial" w:hAnsi="Arial" w:cs="Arial"/>
        <w:b/>
        <w:bCs/>
        <w:sz w:val="20"/>
      </w:rPr>
      <w:t>STATION(</w:t>
    </w:r>
    <w:proofErr w:type="gramEnd"/>
    <w:r w:rsidRPr="0056608E">
      <w:rPr>
        <w:rFonts w:ascii="Arial" w:hAnsi="Arial" w:cs="Arial"/>
        <w:b/>
        <w:bCs/>
        <w:sz w:val="20"/>
      </w:rPr>
      <w:t xml:space="preserve">EXCLUDIN/DOM/A04-CC CS -5 </w:t>
    </w:r>
    <w:r>
      <w:rPr>
        <w:rFonts w:ascii="Arial" w:hAnsi="Arial" w:cs="Arial"/>
        <w:b/>
        <w:bCs/>
        <w:sz w:val="20"/>
      </w:rPr>
      <w:t xml:space="preserve">     </w:t>
    </w:r>
    <w:r w:rsidRPr="0056608E">
      <w:rPr>
        <w:rFonts w:ascii="Arial" w:eastAsia="Times New Roman" w:hAnsi="Arial" w:cs="Arial"/>
        <w:b/>
        <w:sz w:val="20"/>
        <w:lang w:bidi="ar-SA"/>
      </w:rPr>
      <w:t>Attachment-2</w:t>
    </w:r>
    <w:r>
      <w:rPr>
        <w:rFonts w:ascii="Arial" w:eastAsia="Times New Roman" w:hAnsi="Arial" w:cs="Arial"/>
        <w:b/>
        <w:sz w:val="20"/>
        <w:lang w:bidi="ar-SA"/>
      </w:rPr>
      <w:t>4</w:t>
    </w:r>
  </w:p>
  <w:p w14:paraId="6D8FEFCF" w14:textId="77777777" w:rsidR="00B64E06" w:rsidRPr="009F338A" w:rsidRDefault="00B64E06" w:rsidP="00B64E06">
    <w:pPr>
      <w:pStyle w:val="Header"/>
      <w:rPr>
        <w:rFonts w:ascii="Arial" w:hAnsi="Arial" w:cs="Arial"/>
        <w:b/>
        <w:bCs/>
        <w:szCs w:val="22"/>
      </w:rPr>
    </w:pP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8.8pt;height:14.4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50F33"/>
    <w:rsid w:val="0009421E"/>
    <w:rsid w:val="000C2FBF"/>
    <w:rsid w:val="00106840"/>
    <w:rsid w:val="00116104"/>
    <w:rsid w:val="00192B5F"/>
    <w:rsid w:val="0022595C"/>
    <w:rsid w:val="00293DE4"/>
    <w:rsid w:val="002D45E1"/>
    <w:rsid w:val="002F2658"/>
    <w:rsid w:val="0038132D"/>
    <w:rsid w:val="003D5F4A"/>
    <w:rsid w:val="00416E61"/>
    <w:rsid w:val="00421A5D"/>
    <w:rsid w:val="00442AF0"/>
    <w:rsid w:val="00453953"/>
    <w:rsid w:val="00490571"/>
    <w:rsid w:val="004934BF"/>
    <w:rsid w:val="00496A81"/>
    <w:rsid w:val="004D5DDA"/>
    <w:rsid w:val="00533E91"/>
    <w:rsid w:val="00574F91"/>
    <w:rsid w:val="00580259"/>
    <w:rsid w:val="00580C6C"/>
    <w:rsid w:val="00581BB5"/>
    <w:rsid w:val="005A0354"/>
    <w:rsid w:val="005A4A3E"/>
    <w:rsid w:val="005D047C"/>
    <w:rsid w:val="00617A42"/>
    <w:rsid w:val="00620898"/>
    <w:rsid w:val="006C0C9A"/>
    <w:rsid w:val="006E0C79"/>
    <w:rsid w:val="006E196A"/>
    <w:rsid w:val="0073674E"/>
    <w:rsid w:val="00750BB8"/>
    <w:rsid w:val="00770904"/>
    <w:rsid w:val="00787F1B"/>
    <w:rsid w:val="007A1878"/>
    <w:rsid w:val="007A5BF5"/>
    <w:rsid w:val="007C531E"/>
    <w:rsid w:val="007E6F78"/>
    <w:rsid w:val="00852F88"/>
    <w:rsid w:val="00855A89"/>
    <w:rsid w:val="00877506"/>
    <w:rsid w:val="00885002"/>
    <w:rsid w:val="00892B9C"/>
    <w:rsid w:val="008C6058"/>
    <w:rsid w:val="008E2B43"/>
    <w:rsid w:val="008F6638"/>
    <w:rsid w:val="0097225C"/>
    <w:rsid w:val="009B32EA"/>
    <w:rsid w:val="009B454A"/>
    <w:rsid w:val="009D12EC"/>
    <w:rsid w:val="009D6B97"/>
    <w:rsid w:val="009F338A"/>
    <w:rsid w:val="00A133D3"/>
    <w:rsid w:val="00A37C1D"/>
    <w:rsid w:val="00A45681"/>
    <w:rsid w:val="00A81B42"/>
    <w:rsid w:val="00AA43E3"/>
    <w:rsid w:val="00B64E06"/>
    <w:rsid w:val="00C2314E"/>
    <w:rsid w:val="00C51FE4"/>
    <w:rsid w:val="00C977BD"/>
    <w:rsid w:val="00CC54E9"/>
    <w:rsid w:val="00CE3455"/>
    <w:rsid w:val="00D20C47"/>
    <w:rsid w:val="00D25A9E"/>
    <w:rsid w:val="00D64810"/>
    <w:rsid w:val="00DE508A"/>
    <w:rsid w:val="00E91D04"/>
    <w:rsid w:val="00EC04C8"/>
    <w:rsid w:val="00EC4C5B"/>
    <w:rsid w:val="00EF1C13"/>
    <w:rsid w:val="00F10C4E"/>
    <w:rsid w:val="00F164AB"/>
    <w:rsid w:val="00F261A9"/>
    <w:rsid w:val="00F37BFE"/>
    <w:rsid w:val="00F56372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089368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619</Words>
  <Characters>3534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Satendra Singh Sengar {सतेन्द्र सिंह सेंगर}</cp:lastModifiedBy>
  <cp:revision>29</cp:revision>
  <cp:lastPrinted>2019-05-22T10:28:00Z</cp:lastPrinted>
  <dcterms:created xsi:type="dcterms:W3CDTF">2020-01-22T06:00:00Z</dcterms:created>
  <dcterms:modified xsi:type="dcterms:W3CDTF">2022-02-04T11:16:00Z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